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E4" w:rsidRDefault="00D04682" w:rsidP="00D04682">
      <w:pPr>
        <w:tabs>
          <w:tab w:val="left" w:pos="94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</w:p>
    <w:p w:rsidR="00765BE4" w:rsidRDefault="00765BE4" w:rsidP="00D04682">
      <w:pPr>
        <w:tabs>
          <w:tab w:val="left" w:pos="9405"/>
        </w:tabs>
        <w:rPr>
          <w:sz w:val="28"/>
          <w:szCs w:val="28"/>
          <w:lang w:eastAsia="en-US"/>
        </w:rPr>
      </w:pPr>
    </w:p>
    <w:p w:rsidR="00B30154" w:rsidRDefault="00765BE4" w:rsidP="00D04682">
      <w:pPr>
        <w:tabs>
          <w:tab w:val="left" w:pos="94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="00D04682">
        <w:rPr>
          <w:sz w:val="28"/>
          <w:szCs w:val="28"/>
          <w:lang w:eastAsia="en-US"/>
        </w:rPr>
        <w:t xml:space="preserve">Утвержден </w:t>
      </w:r>
    </w:p>
    <w:p w:rsidR="00B30154" w:rsidRDefault="00B30154" w:rsidP="005114BD">
      <w:pPr>
        <w:ind w:left="935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постановлением  Главы </w:t>
      </w:r>
    </w:p>
    <w:p w:rsidR="00B30154" w:rsidRDefault="00B30154" w:rsidP="005114BD">
      <w:pPr>
        <w:ind w:left="935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МО « Каменский городской округ» </w:t>
      </w:r>
    </w:p>
    <w:p w:rsidR="00B30154" w:rsidRDefault="00B30154" w:rsidP="005114BD">
      <w:pPr>
        <w:ind w:left="935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______________№ __________</w:t>
      </w:r>
    </w:p>
    <w:p w:rsidR="00B30154" w:rsidRDefault="005114BD" w:rsidP="005114BD">
      <w:pPr>
        <w:ind w:left="935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«Об утверждении плана мероприятий по подготовке и проведению </w:t>
      </w:r>
      <w:r w:rsidR="00B30154">
        <w:rPr>
          <w:sz w:val="28"/>
          <w:szCs w:val="28"/>
          <w:lang w:eastAsia="en-US"/>
        </w:rPr>
        <w:t xml:space="preserve"> областной межведомственной комплексной</w:t>
      </w:r>
    </w:p>
    <w:p w:rsidR="00B30154" w:rsidRDefault="00B30154" w:rsidP="005114BD">
      <w:pPr>
        <w:ind w:left="935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профилактической операции «Подросток»</w:t>
      </w:r>
      <w:r w:rsidR="005114BD">
        <w:rPr>
          <w:sz w:val="28"/>
          <w:szCs w:val="28"/>
          <w:lang w:eastAsia="en-US"/>
        </w:rPr>
        <w:t xml:space="preserve"> на территории МО « Каменский городской округ»  в 2018 году</w:t>
      </w:r>
      <w:r w:rsidR="00D04682">
        <w:rPr>
          <w:sz w:val="28"/>
          <w:szCs w:val="28"/>
          <w:lang w:eastAsia="en-US"/>
        </w:rPr>
        <w:t>»</w:t>
      </w:r>
      <w:r w:rsidR="005114BD">
        <w:rPr>
          <w:sz w:val="28"/>
          <w:szCs w:val="28"/>
          <w:lang w:eastAsia="en-US"/>
        </w:rPr>
        <w:t xml:space="preserve"> </w:t>
      </w:r>
    </w:p>
    <w:p w:rsidR="00B30154" w:rsidRDefault="00B30154" w:rsidP="009A6AE1">
      <w:pPr>
        <w:outlineLvl w:val="0"/>
        <w:rPr>
          <w:b/>
          <w:sz w:val="28"/>
          <w:szCs w:val="28"/>
          <w:lang w:eastAsia="en-US"/>
        </w:rPr>
      </w:pPr>
    </w:p>
    <w:p w:rsidR="00B30154" w:rsidRDefault="00B30154" w:rsidP="009A6AE1">
      <w:pPr>
        <w:jc w:val="center"/>
        <w:outlineLvl w:val="0"/>
        <w:rPr>
          <w:b/>
          <w:sz w:val="28"/>
          <w:szCs w:val="28"/>
          <w:lang w:eastAsia="en-US"/>
        </w:rPr>
      </w:pPr>
    </w:p>
    <w:p w:rsidR="00B30154" w:rsidRDefault="00B30154" w:rsidP="009A6AE1">
      <w:pPr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ПЛАН МЕРОПРИЯТИЙ </w:t>
      </w:r>
    </w:p>
    <w:p w:rsidR="00B30154" w:rsidRDefault="00B30154" w:rsidP="009A6AE1">
      <w:pPr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 п</w:t>
      </w:r>
      <w:r w:rsidR="005114BD">
        <w:rPr>
          <w:b/>
          <w:sz w:val="28"/>
          <w:szCs w:val="28"/>
          <w:lang w:eastAsia="en-US"/>
        </w:rPr>
        <w:t xml:space="preserve">одготовке и проведению  </w:t>
      </w:r>
      <w:r>
        <w:rPr>
          <w:b/>
          <w:sz w:val="28"/>
          <w:szCs w:val="28"/>
          <w:lang w:eastAsia="en-US"/>
        </w:rPr>
        <w:t xml:space="preserve"> областной межведомственной комплексной</w:t>
      </w:r>
    </w:p>
    <w:p w:rsidR="00B30154" w:rsidRDefault="00B30154" w:rsidP="009A6AE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профилактической операции «Подросток» </w:t>
      </w:r>
      <w:r w:rsidR="00D04682">
        <w:rPr>
          <w:b/>
          <w:sz w:val="28"/>
          <w:szCs w:val="28"/>
          <w:lang w:eastAsia="en-US"/>
        </w:rPr>
        <w:t xml:space="preserve">на территории МО « Каменский городской округ»  в 2018 году </w:t>
      </w:r>
    </w:p>
    <w:p w:rsidR="00B30154" w:rsidRDefault="00B30154" w:rsidP="009A6AE1">
      <w:pPr>
        <w:jc w:val="center"/>
        <w:rPr>
          <w:b/>
          <w:sz w:val="28"/>
          <w:szCs w:val="28"/>
        </w:rPr>
      </w:pPr>
    </w:p>
    <w:p w:rsidR="00272523" w:rsidRDefault="00272523" w:rsidP="009A6AE1">
      <w:pPr>
        <w:jc w:val="center"/>
        <w:rPr>
          <w:b/>
          <w:sz w:val="28"/>
          <w:szCs w:val="2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5531"/>
        <w:gridCol w:w="1981"/>
        <w:gridCol w:w="6528"/>
      </w:tblGrid>
      <w:tr w:rsidR="00B30154" w:rsidTr="005F03EC">
        <w:tc>
          <w:tcPr>
            <w:tcW w:w="1050" w:type="dxa"/>
          </w:tcPr>
          <w:p w:rsidR="00B30154" w:rsidRDefault="00B30154" w:rsidP="00B25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 </w:t>
            </w:r>
          </w:p>
          <w:p w:rsidR="00B30154" w:rsidRDefault="00B30154" w:rsidP="00B25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</w:t>
            </w:r>
          </w:p>
        </w:tc>
        <w:tc>
          <w:tcPr>
            <w:tcW w:w="5531" w:type="dxa"/>
          </w:tcPr>
          <w:p w:rsidR="00B30154" w:rsidRDefault="00B30154" w:rsidP="00B25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1" w:type="dxa"/>
          </w:tcPr>
          <w:p w:rsidR="00B30154" w:rsidRDefault="00B30154" w:rsidP="00B25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B30154" w:rsidRDefault="00B30154" w:rsidP="00B25214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исполнения</w:t>
            </w:r>
          </w:p>
        </w:tc>
        <w:tc>
          <w:tcPr>
            <w:tcW w:w="6528" w:type="dxa"/>
          </w:tcPr>
          <w:p w:rsidR="00B30154" w:rsidRDefault="00B30154" w:rsidP="00B25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</w:tr>
    </w:tbl>
    <w:p w:rsidR="00B30154" w:rsidRDefault="00B30154" w:rsidP="009A6AE1">
      <w:pPr>
        <w:rPr>
          <w:sz w:val="4"/>
          <w:szCs w:val="4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5528"/>
        <w:gridCol w:w="1984"/>
        <w:gridCol w:w="6528"/>
      </w:tblGrid>
      <w:tr w:rsidR="00BC53DA" w:rsidTr="00BC53DA">
        <w:trPr>
          <w:tblHeader/>
        </w:trPr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3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4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numPr>
                <w:ilvl w:val="0"/>
                <w:numId w:val="1"/>
              </w:numPr>
              <w:tabs>
                <w:tab w:val="left" w:pos="142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b/>
                <w:sz w:val="28"/>
                <w:szCs w:val="28"/>
              </w:rPr>
            </w:pPr>
            <w:r w:rsidRPr="00765BE4">
              <w:rPr>
                <w:b/>
                <w:sz w:val="28"/>
                <w:szCs w:val="28"/>
              </w:rPr>
              <w:t>Подготовительный этап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- </w:t>
            </w:r>
            <w:r w:rsidRPr="00765BE4">
              <w:rPr>
                <w:sz w:val="28"/>
                <w:szCs w:val="28"/>
              </w:rPr>
              <w:t xml:space="preserve">май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1.1.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 xml:space="preserve">Анализ оперативной и социальной обстановки, сложившейся в подростковой среде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образовании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До 15 мая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Территориальная комиссия Каменского района по делам несовершеннолетних и защите их прав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1.2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Формирование персонального состава  категорий несовершеннолетних, состоящих   на всех видах профилактического учета в органах и учреждениях системы профилакт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ики</w:t>
            </w:r>
          </w:p>
          <w:p w:rsidR="00BC53DA" w:rsidRPr="00765BE4" w:rsidRDefault="00BC53DA" w:rsidP="00765B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15 мая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по делам несовершеннолетних и защите их прав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1.3.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Изучение потребности детей и подростков в  организации занятости, отдыха и оздоровления,  проведение опросов, индивидуальных бесед с несовершеннолетними и их родител</w:t>
            </w:r>
            <w:r>
              <w:rPr>
                <w:sz w:val="28"/>
                <w:szCs w:val="28"/>
              </w:rPr>
              <w:t>ями (законными представителями)</w:t>
            </w:r>
            <w:r w:rsidRPr="00765BE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15 мая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по делам несовершеннолетних и защите их прав;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Управление образования Администрации МО «Каменский городской округ»;</w:t>
            </w:r>
            <w:r w:rsidRPr="00765BE4">
              <w:rPr>
                <w:sz w:val="28"/>
                <w:szCs w:val="28"/>
              </w:rPr>
              <w:br/>
              <w:t xml:space="preserve"> Управление культуры, спорта и делам молодежи Администрации МО «Каменский городской округ»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1.4.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Информирование несовершеннолетних и их родителей (законных представителей) о возможностях организации занятости, отдыха и оздоровления, о деятельности органов и учреждений, обеспечивающих организацию занятости, отдыха и оздоровления несовершеннолетних в летний период, работе кружков и секций, пла</w:t>
            </w:r>
            <w:r>
              <w:rPr>
                <w:sz w:val="28"/>
                <w:szCs w:val="28"/>
              </w:rPr>
              <w:t>нируемых мероприятиях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В течение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Территориальная комиссия Каменского района по делам несовершеннолетних и защите их прав</w:t>
            </w:r>
            <w:r>
              <w:rPr>
                <w:sz w:val="28"/>
                <w:szCs w:val="28"/>
              </w:rPr>
              <w:t>;</w:t>
            </w:r>
            <w:r w:rsidRPr="00765BE4">
              <w:rPr>
                <w:sz w:val="28"/>
                <w:szCs w:val="28"/>
              </w:rPr>
              <w:t xml:space="preserve"> 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Образовательные организации Каменского городского округа;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1.5.</w:t>
            </w:r>
          </w:p>
        </w:tc>
        <w:tc>
          <w:tcPr>
            <w:tcW w:w="5528" w:type="dxa"/>
          </w:tcPr>
          <w:p w:rsidR="00BC53DA" w:rsidRPr="00765BE4" w:rsidRDefault="00BC53DA" w:rsidP="00EB6A86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Размещение информации в средствах массовой информации, на информационных ресурсах в информаци</w:t>
            </w:r>
            <w:r>
              <w:rPr>
                <w:sz w:val="28"/>
                <w:szCs w:val="28"/>
              </w:rPr>
              <w:t>онно-</w:t>
            </w:r>
            <w:r>
              <w:rPr>
                <w:sz w:val="28"/>
                <w:szCs w:val="28"/>
              </w:rPr>
              <w:lastRenderedPageBreak/>
              <w:t xml:space="preserve">телекоммуникационной сети «Интернет» </w:t>
            </w:r>
            <w:r w:rsidRPr="00765BE4">
              <w:rPr>
                <w:sz w:val="28"/>
                <w:szCs w:val="28"/>
              </w:rPr>
              <w:t>о проведении мероприяти</w:t>
            </w:r>
            <w:r>
              <w:rPr>
                <w:sz w:val="28"/>
                <w:szCs w:val="28"/>
              </w:rPr>
              <w:t>й в рамках операции «Подросток»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по делам несовершеннолетних и защите их прав; Администрация МО «Каменский городской округ»;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ГАУПСО «Редакция газеты «Пламя»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  1.6.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Подготовка предложений по планированию профилактических мероприятий   основного этапа операции «Подросток» на территории  муниципального образования « Каменский городской округ» и направление их в адрес Территориальной комиссии Каменского района по делам несовершеннолетних и защите их прав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до 30 апреля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социальной политики  по г. Каменску-Уральскому и </w:t>
            </w:r>
            <w:r w:rsidR="00272523"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ГКУ «Каменск-Уральский центр занятости»;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«Каменск-Уральский»;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63 отряд Федеральной пожарной службы ГУ МЧС России по Свердловской области;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Отдел надзорной деятельности г. Каменска-Уральского,  Каменского городского округа  ГУ МЧС России  по  Свердловской области;</w:t>
            </w:r>
          </w:p>
          <w:p w:rsidR="00272523" w:rsidRDefault="00272523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>;</w:t>
            </w:r>
          </w:p>
          <w:p w:rsidR="00BC53DA" w:rsidRPr="00765BE4" w:rsidRDefault="00272523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ГКОУ СО «</w:t>
            </w:r>
            <w:r w:rsidR="00BC53DA" w:rsidRPr="00765BE4">
              <w:rPr>
                <w:sz w:val="28"/>
                <w:szCs w:val="28"/>
              </w:rPr>
              <w:t>Колчеданская специальная школа-интернат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</w:t>
            </w:r>
            <w:r w:rsidR="00272523"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 xml:space="preserve">Социально-реабилитационный </w:t>
            </w:r>
            <w:r w:rsidRPr="00765BE4">
              <w:rPr>
                <w:sz w:val="28"/>
                <w:szCs w:val="28"/>
              </w:rPr>
              <w:lastRenderedPageBreak/>
              <w:t>центр  для несовершеннолетних Каменского района</w:t>
            </w:r>
            <w:r w:rsidR="00272523"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Проведение   работы  с родителями </w:t>
            </w:r>
          </w:p>
          <w:p w:rsidR="00BC53DA" w:rsidRPr="00765BE4" w:rsidRDefault="00BC53DA" w:rsidP="00EB6A86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(законными представителями)  и несовершеннолетними, в т.ч.  состоящими  на персонифицированном учете ТКДН и ЗП Каменского района, по мотивации и индивидуальному сопровождению несовершеннолетних по обеспечению занятости и досуга  в летний период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Территориальная  комиссия  Каменского района по делам несовершеннолетних и защите их прав;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Главы сельских администраций;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Члены Советов профилактики детского и семейного неблагополучия  сельских администраций;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 « Каменск-Уральский»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1.8.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Рассмотрение и   разработка  планов мероприятий по проведению операции «Подросток» на территории  муниципального образования  на заседаниях территориальной  комиссии  Каменского района по делам несовершеннолетних и защите их прав</w:t>
            </w:r>
          </w:p>
        </w:tc>
        <w:tc>
          <w:tcPr>
            <w:tcW w:w="1984" w:type="dxa"/>
          </w:tcPr>
          <w:p w:rsidR="00BC53DA" w:rsidRPr="00765BE4" w:rsidRDefault="00BC53DA" w:rsidP="00EB6A86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до 30 мая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 комиссия  Каменского района по делам несовершеннолетних и защите их прав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1.9 .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Проведение работы по  вовлечению  детей, оказавшихся в трудной жизненной ситуации, в том числе детей-инвалидов, в программы организованного отдыха </w:t>
            </w:r>
            <w:r w:rsidRPr="00765BE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оздоровления детей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постоянно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социальной политики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 xml:space="preserve">Комплексный  центр социального обслуживания населения»;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ГБУЗ СО «Каменская центральная районная </w:t>
            </w:r>
            <w:r w:rsidRPr="00765BE4">
              <w:rPr>
                <w:sz w:val="28"/>
                <w:szCs w:val="28"/>
              </w:rPr>
              <w:lastRenderedPageBreak/>
              <w:t xml:space="preserve">больница»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  1.10.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Предоставление заявки  от муниципального  образования  на открытие летней молодежной биржи труда;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В установленные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сроки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 культуры, спорта и делам молодежи  Администрации МО «Каменский городской округ»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1.11.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a3"/>
              <w:ind w:left="0"/>
            </w:pPr>
            <w:r w:rsidRPr="00765BE4">
              <w:t>Проведение  встреч с главами сельских администраций Каменского городского округа, представителями общественных объединений, общественных советов, родительской общественности, иных заинтересованных лиц,  по вопросам профилактики безнадзорности и правонарушений несовершеннолетних, защиты их прав и законных интересов с целью рассмотрения вопроса проведения совместных мероприятий в рамках ОПО «Подросток»;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30 мая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Отдел полиции</w:t>
            </w:r>
            <w:r w:rsidR="00272523"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>№22 МО МВД России « Каменск- Уральский»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1.12.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 подготовительных мероприятий по организации летнего отдыха несовершеннолетних, состоящих на учете в подразделении  по делам несовершеннолетних,  осужденных условно и к иным мерам наказания, </w:t>
            </w:r>
            <w:r w:rsidRPr="00765BE4">
              <w:rPr>
                <w:sz w:val="28"/>
                <w:szCs w:val="28"/>
              </w:rPr>
              <w:br/>
              <w:t>не связанным с лишением свободы;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До 30 мая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</w:t>
            </w:r>
            <w:r w:rsidR="00272523"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>№22 МО МВД России « Каменск- Уральский»;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Каменск-Уральский  межмуниципальный филиал ФКУ  УИИ  ГУФСИН  по  Свердловской области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1.13.</w:t>
            </w:r>
          </w:p>
        </w:tc>
        <w:tc>
          <w:tcPr>
            <w:tcW w:w="5528" w:type="dxa"/>
          </w:tcPr>
          <w:p w:rsidR="00BC53DA" w:rsidRPr="00765BE4" w:rsidRDefault="00BC53DA" w:rsidP="00DC255F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мероприятий, направленных на обеспечение 100 % охвата  организованными  формами  летнего отдыха </w:t>
            </w:r>
            <w:r w:rsidRPr="00765BE4">
              <w:rPr>
                <w:sz w:val="28"/>
                <w:szCs w:val="28"/>
              </w:rPr>
              <w:lastRenderedPageBreak/>
              <w:t>и занятости  несовершеннолетних, состоящих на различных видах профилактического учета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комиссии Каменского района по делам несовершеннолетних и защите их прав; Управление социальной политики  по г. Каменску-</w:t>
            </w:r>
            <w:r w:rsidRPr="00765BE4">
              <w:rPr>
                <w:sz w:val="28"/>
                <w:szCs w:val="28"/>
              </w:rPr>
              <w:lastRenderedPageBreak/>
              <w:t xml:space="preserve">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>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>Отдел полиции №22 МО МВД России  « Каменск-Уральский»;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больница»; </w:t>
            </w:r>
          </w:p>
          <w:p w:rsidR="00272523" w:rsidRDefault="00272523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>;</w:t>
            </w:r>
          </w:p>
          <w:p w:rsidR="00BC53DA" w:rsidRPr="00765BE4" w:rsidRDefault="00272523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ГКОУ СО «</w:t>
            </w:r>
            <w:r w:rsidR="00BC53DA" w:rsidRPr="00765BE4">
              <w:rPr>
                <w:sz w:val="28"/>
                <w:szCs w:val="28"/>
              </w:rPr>
              <w:t>Колчеданская специальная школа-интернат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 для несовершеннолетних Каменского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numPr>
                <w:ilvl w:val="0"/>
                <w:numId w:val="1"/>
              </w:numPr>
              <w:ind w:left="0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C53DA" w:rsidRPr="00765BE4" w:rsidRDefault="00BC53DA" w:rsidP="00765BE4">
            <w:pPr>
              <w:jc w:val="center"/>
              <w:rPr>
                <w:b/>
                <w:sz w:val="28"/>
                <w:szCs w:val="28"/>
              </w:rPr>
            </w:pPr>
            <w:r w:rsidRPr="00765BE4">
              <w:rPr>
                <w:b/>
                <w:sz w:val="28"/>
                <w:szCs w:val="28"/>
              </w:rPr>
              <w:t>Основной этап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Июнь-сентябрь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2.1.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 мероприятий, посвященных  праздничным дням</w:t>
            </w:r>
          </w:p>
          <w:p w:rsidR="00BC53DA" w:rsidRPr="00765BE4" w:rsidRDefault="00BC53DA" w:rsidP="00765BE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1 июня – Международный день защиты детей;   27 июня - День молодежи;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сентября 2018 года- День знаний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Образовательные организации Каменского городского округа;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Учреждения культуры Каменского городского округа;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 «Каменск-Уральский»;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>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для несовершеннолетних  Каменского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2.2.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Организация и проведение  профилактических мероприятий для несовершеннолетних   в рамках   международных и  всероссийских акций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- 17 мая – Международный день детского телефона доверия;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- 31 мая – Всемирный день без табака;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- 5 июня – День охраны окружающей среды;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 - 26 июня -  Международный день борьбы с наркоманией;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- 13 сентября - День трезвости; </w:t>
            </w:r>
          </w:p>
          <w:p w:rsidR="00BC53DA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- 22 ав</w:t>
            </w:r>
            <w:r w:rsidR="008F12C7">
              <w:rPr>
                <w:sz w:val="28"/>
                <w:szCs w:val="28"/>
              </w:rPr>
              <w:t>густа – День Российского флага</w:t>
            </w:r>
          </w:p>
          <w:p w:rsidR="008F12C7" w:rsidRPr="00765BE4" w:rsidRDefault="008F12C7" w:rsidP="00765BE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17мая;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31 мая;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5июня;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26 июня;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13 сентября;  22августа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Образовательные организации Каменского городского округа;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Учреждения культуры Каменского городского округа;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2.3.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Организация и проведение профилактических мероприятий</w:t>
            </w:r>
            <w:r>
              <w:rPr>
                <w:sz w:val="28"/>
                <w:szCs w:val="28"/>
              </w:rPr>
              <w:t>: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b/>
                <w:i/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1 этап «Безнадзорные дети»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II этап «Семья»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II этап «Условник»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«Школьник» « Всеобуч»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13-19 июня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2-7 июля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1-3 августа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27 августа- 7 сентября 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Территориальная комиссии Каменского района по делам несовершеннолетних и защите их прав;  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 « Каменск-Уральский»;</w:t>
            </w:r>
          </w:p>
          <w:p w:rsidR="00BC53DA" w:rsidRPr="00765BE4" w:rsidRDefault="00BC53DA" w:rsidP="008F12C7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больница»; </w:t>
            </w:r>
          </w:p>
          <w:p w:rsidR="00BC53DA" w:rsidRPr="00765BE4" w:rsidRDefault="00BC53DA" w:rsidP="008F12C7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BC53DA" w:rsidRPr="00765BE4" w:rsidRDefault="00BC53DA" w:rsidP="008F12C7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63 отряд Федеральной пожарной службы ГУ МЧС России по Свердловской области; </w:t>
            </w:r>
          </w:p>
          <w:p w:rsidR="00BC53DA" w:rsidRPr="00765BE4" w:rsidRDefault="00BC53DA" w:rsidP="008F12C7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Отдел надзорной деятельности г. Каменска-Уральского,  Каменского городского округа </w:t>
            </w: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>ГУ МЧС России  по   Свердловской области;</w:t>
            </w:r>
          </w:p>
          <w:p w:rsidR="00BC53DA" w:rsidRDefault="00BC53DA" w:rsidP="008F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>;</w:t>
            </w:r>
          </w:p>
          <w:p w:rsidR="00BC53DA" w:rsidRPr="00765BE4" w:rsidRDefault="00BC53DA" w:rsidP="008F1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ГКОУ </w:t>
            </w:r>
            <w:r w:rsidR="008F12C7">
              <w:rPr>
                <w:sz w:val="28"/>
                <w:szCs w:val="28"/>
              </w:rPr>
              <w:t xml:space="preserve">СО </w:t>
            </w:r>
            <w:r>
              <w:rPr>
                <w:sz w:val="28"/>
                <w:szCs w:val="28"/>
              </w:rPr>
              <w:t>«</w:t>
            </w:r>
            <w:r w:rsidRPr="00765BE4">
              <w:rPr>
                <w:sz w:val="28"/>
                <w:szCs w:val="28"/>
              </w:rPr>
              <w:t>Колчеданская специальная школа-интернат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8F12C7" w:rsidP="000B6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C53DA"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>Социально-реабилитационный центр  для несовершеннолетних Каменского района</w:t>
            </w:r>
            <w:r w:rsidR="00BC53DA"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2.4.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Проведение мероприятий, направленных на реализацию Закона Свердловской области от </w:t>
            </w:r>
            <w:r w:rsidRPr="00765BE4">
              <w:rPr>
                <w:sz w:val="28"/>
                <w:szCs w:val="28"/>
              </w:rPr>
              <w:lastRenderedPageBreak/>
              <w:t xml:space="preserve">16 июля 2009 года № 73-ОЗ </w:t>
            </w:r>
            <w:r w:rsidRPr="00765BE4">
              <w:rPr>
                <w:sz w:val="28"/>
                <w:szCs w:val="28"/>
              </w:rPr>
              <w:br/>
              <w:t>«Об установлении на территории Свердловской области мер по недопущению нахождения детей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и по недопущению нахождения детей в ночное время в общественных местах без сопровождения родителей (лиц, их заменяющих) или лиц, осуществляющих мероприятия с участием детей»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Территориальная комиссии Каменского района по делам несовершеннолетних и защите их прав; </w:t>
            </w:r>
            <w:r w:rsidRPr="00765BE4">
              <w:rPr>
                <w:sz w:val="28"/>
                <w:szCs w:val="28"/>
              </w:rPr>
              <w:lastRenderedPageBreak/>
              <w:t xml:space="preserve">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 « Каменск-Уральский»;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  2.5. </w:t>
            </w:r>
          </w:p>
        </w:tc>
        <w:tc>
          <w:tcPr>
            <w:tcW w:w="5528" w:type="dxa"/>
          </w:tcPr>
          <w:p w:rsidR="00BC53DA" w:rsidRPr="00765BE4" w:rsidRDefault="00BC53DA" w:rsidP="000B67A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Изучение состояния воспитательной и профилактической работы с   </w:t>
            </w:r>
            <w:r w:rsidRPr="00765BE4">
              <w:rPr>
                <w:sz w:val="28"/>
                <w:szCs w:val="28"/>
              </w:rPr>
              <w:br/>
              <w:t>несовершеннолетними в образовательных организациях, организациях культуры, загородных оздоровительных лагерях  и лагерях с дневным пребыванием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 согласованию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В  ходе выездных заседаний комиссии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</w:t>
            </w:r>
            <w:r w:rsidR="000D742E">
              <w:rPr>
                <w:sz w:val="28"/>
                <w:szCs w:val="28"/>
              </w:rPr>
              <w:t xml:space="preserve"> комиссия Каменского района  по</w:t>
            </w:r>
            <w:bookmarkStart w:id="0" w:name="_GoBack"/>
            <w:bookmarkEnd w:id="0"/>
            <w:r w:rsidRPr="00765BE4">
              <w:rPr>
                <w:sz w:val="28"/>
                <w:szCs w:val="28"/>
              </w:rPr>
              <w:t xml:space="preserve"> делам несовершеннолетних и защите их прав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2.6. </w:t>
            </w:r>
          </w:p>
        </w:tc>
        <w:tc>
          <w:tcPr>
            <w:tcW w:w="5528" w:type="dxa"/>
          </w:tcPr>
          <w:p w:rsidR="00BC53DA" w:rsidRPr="00765BE4" w:rsidRDefault="00BC53DA" w:rsidP="000B67AD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индивидуальной профилактической работы </w:t>
            </w:r>
            <w:r w:rsidRPr="00765BE4">
              <w:rPr>
                <w:sz w:val="28"/>
                <w:szCs w:val="28"/>
              </w:rPr>
              <w:br/>
              <w:t xml:space="preserve">с несовершеннолетними, состоящими на различных видах профилактического учета, обеспечение контроля за данными категориями несовершеннолетних </w:t>
            </w:r>
            <w:r w:rsidRPr="00765BE4">
              <w:rPr>
                <w:sz w:val="28"/>
                <w:szCs w:val="28"/>
              </w:rPr>
              <w:br/>
              <w:t xml:space="preserve">с целью профилактики </w:t>
            </w:r>
            <w:r>
              <w:rPr>
                <w:sz w:val="28"/>
                <w:szCs w:val="28"/>
              </w:rPr>
              <w:t>безнадзорности и правонарушений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 2.7.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65BE4">
              <w:rPr>
                <w:sz w:val="28"/>
                <w:szCs w:val="28"/>
              </w:rPr>
              <w:t xml:space="preserve">Посещение  организаций с целью изучения соблюдения трудового законодательства в отношении </w:t>
            </w:r>
            <w:r>
              <w:rPr>
                <w:sz w:val="28"/>
                <w:szCs w:val="28"/>
              </w:rPr>
              <w:t>несовершеннолетних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ind w:firstLine="709"/>
              <w:rPr>
                <w:color w:val="FF0000"/>
                <w:sz w:val="28"/>
                <w:szCs w:val="28"/>
              </w:rPr>
            </w:pPr>
          </w:p>
          <w:p w:rsidR="00BC53DA" w:rsidRPr="00765BE4" w:rsidRDefault="00BC53DA" w:rsidP="00765BE4">
            <w:pPr>
              <w:tabs>
                <w:tab w:val="left" w:pos="1134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  графику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Территориальная комиссия Каменского района по делам несовершеннолетних и защите их прав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2.8.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Постановка при наличии оснований несовершеннолетних и семей на персонифицированный учет для проведения с ними  комплексной профилактической работы, оказания необходимой социально-правовой, медицинской и другой </w:t>
            </w:r>
            <w:r>
              <w:rPr>
                <w:sz w:val="28"/>
                <w:szCs w:val="28"/>
              </w:rPr>
              <w:t>помощи</w:t>
            </w:r>
          </w:p>
          <w:p w:rsidR="00BC53DA" w:rsidRPr="00765BE4" w:rsidRDefault="00BC53DA" w:rsidP="00765BE4">
            <w:pPr>
              <w:shd w:val="clear" w:color="auto" w:fill="FFFFFF"/>
              <w:ind w:firstLine="706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rPr>
          <w:trHeight w:val="2409"/>
        </w:trPr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2.9.</w:t>
            </w:r>
          </w:p>
        </w:tc>
        <w:tc>
          <w:tcPr>
            <w:tcW w:w="5528" w:type="dxa"/>
          </w:tcPr>
          <w:p w:rsidR="00BC53DA" w:rsidRPr="00765BE4" w:rsidRDefault="00BC53DA" w:rsidP="000B67AD">
            <w:pPr>
              <w:rPr>
                <w:bCs/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Ежемесячный мониторинг  занятости несовершеннолетних,  принятие дополнительных оперативных мер по организации летней занятости несовершеннолетних по результатам о</w:t>
            </w:r>
            <w:r>
              <w:rPr>
                <w:sz w:val="28"/>
                <w:szCs w:val="28"/>
              </w:rPr>
              <w:t>бобщения полученной   информации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Ежемесячно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прав;</w:t>
            </w:r>
          </w:p>
          <w:p w:rsidR="00BC53DA" w:rsidRPr="00765BE4" w:rsidRDefault="00BC53DA" w:rsidP="000B67AD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2.10. </w:t>
            </w:r>
          </w:p>
        </w:tc>
        <w:tc>
          <w:tcPr>
            <w:tcW w:w="5528" w:type="dxa"/>
          </w:tcPr>
          <w:p w:rsidR="00BC53DA" w:rsidRPr="00765BE4" w:rsidRDefault="00BC53DA" w:rsidP="000B67AD">
            <w:pPr>
              <w:shd w:val="clear" w:color="auto" w:fill="FFFFFF"/>
              <w:rPr>
                <w:sz w:val="28"/>
                <w:szCs w:val="28"/>
              </w:rPr>
            </w:pPr>
            <w:r w:rsidRPr="00765BE4">
              <w:rPr>
                <w:bCs/>
                <w:sz w:val="28"/>
                <w:szCs w:val="28"/>
              </w:rPr>
              <w:t>Проведение мероприятий по организации  отдыха и оздоровления  несовершеннолетних  в летний период:</w:t>
            </w:r>
          </w:p>
          <w:p w:rsidR="00BC53DA" w:rsidRPr="00765BE4" w:rsidRDefault="00BC53DA" w:rsidP="000B67AD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65BE4">
              <w:rPr>
                <w:sz w:val="28"/>
                <w:szCs w:val="28"/>
              </w:rPr>
              <w:t xml:space="preserve">организация работы детских оздоровительных лагерей с дневным пребыванием на базе образовательных  учреждений; </w:t>
            </w:r>
          </w:p>
          <w:p w:rsidR="00BC53DA" w:rsidRPr="00765BE4" w:rsidRDefault="00BC53DA" w:rsidP="000B67AD">
            <w:pPr>
              <w:tabs>
                <w:tab w:val="left" w:pos="1134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</w:t>
            </w:r>
            <w:r w:rsidRPr="00765BE4">
              <w:rPr>
                <w:sz w:val="28"/>
                <w:szCs w:val="28"/>
                <w:lang w:eastAsia="en-US"/>
              </w:rPr>
              <w:t xml:space="preserve">организация работы загородного оздоровительного лагеря « Колосок» ; </w:t>
            </w:r>
          </w:p>
          <w:p w:rsidR="00BC53DA" w:rsidRPr="00765BE4" w:rsidRDefault="00BC53DA" w:rsidP="000B67AD">
            <w:pPr>
              <w:tabs>
                <w:tab w:val="left" w:pos="1134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765BE4">
              <w:rPr>
                <w:sz w:val="28"/>
                <w:szCs w:val="28"/>
                <w:lang w:eastAsia="en-US"/>
              </w:rPr>
              <w:t>направление в санаторно-оздоровительные организации;</w:t>
            </w:r>
          </w:p>
          <w:p w:rsidR="00BC53DA" w:rsidRPr="00765BE4" w:rsidRDefault="00BC53DA" w:rsidP="000B67AD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765BE4">
              <w:rPr>
                <w:sz w:val="28"/>
                <w:szCs w:val="28"/>
                <w:lang w:eastAsia="en-US"/>
              </w:rPr>
              <w:t>иные формы занятости и отдыха (туристические и многодневные походы, краеведческие экспедиции, палаточные лагеря;</w:t>
            </w:r>
            <w:r w:rsidRPr="00765BE4">
              <w:rPr>
                <w:sz w:val="28"/>
                <w:szCs w:val="28"/>
              </w:rPr>
              <w:t xml:space="preserve"> привлечение детей и подростков к участию в молодежных акциях </w:t>
            </w:r>
            <w:r w:rsidRPr="00765BE4">
              <w:rPr>
                <w:sz w:val="28"/>
                <w:szCs w:val="28"/>
              </w:rPr>
              <w:br/>
              <w:t>по благоустройству населенных пунктов.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Организация  и проведение мероприятий по трудоустройству</w:t>
            </w: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подростков.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Содействие, индивидуальное сопровождение  семей в  обеспечении летнего отдыха и занятости  обучающихся, в т.ч. находящихся   в группе риска   социально опасного   положения;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Мониторинг летнего отдыха и занятости  обучающихся,  100 %   охват организованными формами летней занятости  и отдыха обучающихся, состоящих на персонифицированном учете ТКДН и ЗП;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Контроль  по месту жительства в летний период  обучающихся, состоящих  на персонифицированном учете ТКДН  и ЗП, </w:t>
            </w:r>
            <w:r w:rsidRPr="00765BE4">
              <w:rPr>
                <w:sz w:val="28"/>
                <w:szCs w:val="28"/>
              </w:rPr>
              <w:lastRenderedPageBreak/>
              <w:t xml:space="preserve">находящихся в группе риска.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Проведение профилактических мероприятий, направленных на профилактику   травматизма и рискованного поведения несовершеннолетних, профилактику вредных привычек, противоправных действий несовершеннолетних в оздоровительных лагерях дневного пребывания, загородном оздоровительном лагере « Колосок»;</w:t>
            </w:r>
          </w:p>
          <w:p w:rsidR="00BC53DA" w:rsidRPr="00765BE4" w:rsidRDefault="00BC53DA" w:rsidP="00765BE4">
            <w:pPr>
              <w:rPr>
                <w:b/>
                <w:i/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-   проведение работы с несовершеннолетними и родителями  по обеспечению прав на получение обязательных уровней   образования, в т.ч.  подлежащих поступлению в первый класс, склонных к уклонению от  учебы, испытывающих трудности в обучении. 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Июнь-сентябрь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2.11.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 xml:space="preserve">   Медицинское сопровождение детей в организациях отдыха и оздоровления детей;</w:t>
            </w:r>
          </w:p>
          <w:p w:rsidR="00BC53DA" w:rsidRPr="00765BE4" w:rsidRDefault="00BC53DA" w:rsidP="00765BE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 качества оказания медицинской помощи детям до 18 лет в организациях отдыха и оздоровления детей;</w:t>
            </w:r>
          </w:p>
          <w:p w:rsidR="00BC53DA" w:rsidRPr="00765BE4" w:rsidRDefault="00BC53DA" w:rsidP="00765BE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 xml:space="preserve">   Оздоровление детей с хронической патологией на базе областных лечебных учреждений и санаторно-курортных организаций;</w:t>
            </w:r>
          </w:p>
          <w:p w:rsidR="00BC53DA" w:rsidRPr="00765BE4" w:rsidRDefault="00BC53DA" w:rsidP="00765BE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Проведение медицинских осмотров детей и подростков в возрасте до 18 лет, направляемых в организации отдыха и оздоровления детей, и при оформлении их временной занятости в период летних каникул;</w:t>
            </w:r>
          </w:p>
          <w:p w:rsidR="00BC53DA" w:rsidRPr="00765BE4" w:rsidRDefault="00BC53DA" w:rsidP="00765BE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Проведение санитарно-просветительной работы, профилактических мероприятий с несовершеннолетними в оздоровительных лагерях ;</w:t>
            </w:r>
          </w:p>
          <w:p w:rsidR="00BC53DA" w:rsidRPr="00765BE4" w:rsidRDefault="00BC53DA" w:rsidP="00765BE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Проведение санитарно-просветительной работы, работы по профилактике травматизма несовершеннолетних   с детьми и родителями  по месту жительства ;</w:t>
            </w:r>
          </w:p>
          <w:p w:rsidR="00BC53DA" w:rsidRPr="00765BE4" w:rsidRDefault="00BC53DA" w:rsidP="00765BE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Медицинский патронаж семей, имеющих малолетних детей, находящихся в социально опасном положении;       семей и несовершеннолетних группы риска социально опасного положения, состоящих на внутренних учетах учреждений здравоохранения.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ГБУЗ СО «Каменская центральная районная больница», ОВП, ФАПы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2.12.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ind w:firstLine="709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Оказание   содействия  в организации временного трудоустройства </w:t>
            </w:r>
            <w:r w:rsidRPr="00765BE4">
              <w:rPr>
                <w:sz w:val="28"/>
                <w:szCs w:val="28"/>
              </w:rPr>
              <w:br/>
              <w:t xml:space="preserve">в свободное от учебы время несовершеннолетних граждан в возрасте </w:t>
            </w:r>
            <w:r w:rsidRPr="00765BE4">
              <w:rPr>
                <w:sz w:val="28"/>
                <w:szCs w:val="28"/>
              </w:rPr>
              <w:br/>
              <w:t xml:space="preserve">от 14 до 18 лет,  в т.ч  детей-сирот, детей, </w:t>
            </w:r>
            <w:r w:rsidRPr="00765BE4">
              <w:rPr>
                <w:sz w:val="28"/>
                <w:szCs w:val="28"/>
              </w:rPr>
              <w:lastRenderedPageBreak/>
              <w:t xml:space="preserve">оставшихся без попечения родителей, детей из малообеспеченных, многодетных и неполных семей, детей-инвалидов, несовершеннолетних, состоящих на учете </w:t>
            </w:r>
            <w:r w:rsidRPr="00765BE4">
              <w:rPr>
                <w:sz w:val="28"/>
                <w:szCs w:val="28"/>
              </w:rPr>
              <w:br/>
              <w:t>в территориальной  комиссии  по делам несовершеннолетних и защите их прав,</w:t>
            </w:r>
          </w:p>
          <w:p w:rsidR="00BC53DA" w:rsidRPr="00765BE4" w:rsidRDefault="00BC53DA" w:rsidP="000B67AD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работы по профессиональной   ориентации  подростков </w:t>
            </w:r>
          </w:p>
          <w:p w:rsidR="00BC53DA" w:rsidRPr="00765BE4" w:rsidRDefault="00BC53DA" w:rsidP="00765BE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Май-сентябрь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ГКУ «Каменск-Уральский центр занятости»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2.13.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мероприятий по профилактике  детского дорожно-транспортного травматизма с детьми, посещающими лагеря с дневным пребыванием при образовательных организациях;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мероприятий по профилактике  детского дорожно-транспортного травматизма к Дню защиты детей;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мероприятий по профилактике детского дорожно-транспортного травматизма с детьми, отдыхающими в загородных лагерях;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рейдовых мероприятий, направленных на выявление и пресечение нарушений ПДД несовершеннолетними, а также взрослыми, сопровождающими несовершеннолетних, пресечения </w:t>
            </w:r>
            <w:r w:rsidRPr="00765BE4">
              <w:rPr>
                <w:sz w:val="28"/>
                <w:szCs w:val="28"/>
              </w:rPr>
              <w:lastRenderedPageBreak/>
              <w:t>нарушений ПДД водителями двухколесных транспортных средств в летний период:  велосипедистами, мотоциклистами,  водителями мопедов 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мероприятий по профилактике детского дорожно-транспортного травматизма в связи с началом нового учебного года и Дня знаний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Июнь-сентябрь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ОГИБДД   </w:t>
            </w:r>
            <w:r w:rsidRPr="00765BE4">
              <w:rPr>
                <w:sz w:val="28"/>
                <w:szCs w:val="28"/>
              </w:rPr>
              <w:t xml:space="preserve">МО МВД России « Каменск-Уральский»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2.14.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мероприятий  по профилактике гибели и травматизма  детей  при пожарах с   учетом особенностей летнего периода;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мероприятий по формированию безопасного поведения  с детьми, посещающими лагеря с дневным пребыванием,  в загородных оздоровительных лагерях 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Организация и проведение межведомственных рейдовых мероприятий по соблюдению правил противопожарной  безопасности  с посещением семей группы риска.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Июнь-сентябрь 2018 года</w:t>
            </w:r>
          </w:p>
        </w:tc>
        <w:tc>
          <w:tcPr>
            <w:tcW w:w="6528" w:type="dxa"/>
          </w:tcPr>
          <w:p w:rsidR="00BC53DA" w:rsidRPr="00765BE4" w:rsidRDefault="00BC53DA" w:rsidP="00BC53DA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63 отряд Федеральной пожарной службы ГУ МЧС России по Свердловской области; </w:t>
            </w:r>
          </w:p>
          <w:p w:rsidR="00BC53DA" w:rsidRPr="00765BE4" w:rsidRDefault="00BC53DA" w:rsidP="00BC53DA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надзорной деятельности г. Каменска-Уральского,  Каменского городского округа ГУ МЧС России  по   Свердловской области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2.15.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Посещение загородных оздоровительных лагерей  на территории Каменского городского округа  по изучению вопросов по предупреждению и профилактике самовольных уходов,  организации </w:t>
            </w:r>
            <w:r w:rsidRPr="00765BE4">
              <w:rPr>
                <w:sz w:val="28"/>
                <w:szCs w:val="28"/>
              </w:rPr>
              <w:lastRenderedPageBreak/>
              <w:t>воспитательной работы с детьми, обеспечении мер безопасности,  условий проживания, индивидуальной работы и сопровождения особых категорий несовершеннолетних.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По согласованию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Администрация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 Каменского района по делам несовершеннолетних и защите их прав;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МО МВД России «Каменск-Уральский»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2.16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Организация работы  летней молодежной  биржи  труда в целях содействия  временному  трудоустройству   подростков;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Организация трудоустройства и досуга подростков в ходе летней трудовой вахты;</w:t>
            </w:r>
            <w:r w:rsidRPr="00765BE4">
              <w:rPr>
                <w:b/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>конкурса молодежных трудовых бригад Каменского городского округа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Июнь - сентябрь 2018 года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округ»;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образования Администрации МО «Каменский городской округ»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2.17.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Организация работы по культурному, библиотечному  обслуживанию  оздоровительных  лагерей с дневным пребыванием;</w:t>
            </w:r>
          </w:p>
          <w:p w:rsidR="00BC53DA" w:rsidRPr="00765BE4" w:rsidRDefault="00BC53DA" w:rsidP="00765BE4">
            <w:pPr>
              <w:rPr>
                <w:color w:val="000000"/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Информирование населения о работе учреждений культуры и спорта  в летний период;</w:t>
            </w:r>
            <w:r w:rsidRPr="00765BE4">
              <w:rPr>
                <w:color w:val="000000"/>
                <w:sz w:val="28"/>
                <w:szCs w:val="28"/>
              </w:rPr>
              <w:t xml:space="preserve"> 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Организация работы детских и молодёжных клубных формирований  в летний период ,  привлечение  в клубные и волонтерские объединения, творческие коллективы , спортивные секции  посещению культурно-массовых </w:t>
            </w:r>
            <w:r w:rsidRPr="00765BE4">
              <w:rPr>
                <w:sz w:val="28"/>
                <w:szCs w:val="28"/>
              </w:rPr>
              <w:br/>
            </w:r>
            <w:r w:rsidRPr="00765BE4">
              <w:rPr>
                <w:sz w:val="28"/>
                <w:szCs w:val="28"/>
              </w:rPr>
              <w:lastRenderedPageBreak/>
              <w:t xml:space="preserve">и информационно-просветительских мероприятий несовершеннолетних,  в т.ч. состоящих на персонифицированном учете ТКДН и ЗП; 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Проведение  игровых, развлекательных спортивных мероприятий  на  дворовых площадках;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Проведение  мероприятий  по организации  отдыха и оздоровления творчески одаренных детей;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  Организация мероприятий </w:t>
            </w:r>
            <w:r w:rsidRPr="00765BE4">
              <w:rPr>
                <w:color w:val="000000"/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 совместного досуга и отдыха родителей и детей, в т.ч. находящихся в социально опасном положении, с использованием передвижных и выездных форм работы;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Организация внестационарного  культурного  обслуживания сельских территорий, не имеющих стационарных учреждений культуры (театрализованные, игровые, концертные программы  учреждений культуры);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Проведение  цикла мероприятий  в рамках акций:  Молодёжный форум «Я волонтёр!»; </w:t>
            </w:r>
            <w:r w:rsidRPr="00765BE4">
              <w:rPr>
                <w:rFonts w:eastAsia="Calibri"/>
                <w:sz w:val="28"/>
                <w:szCs w:val="28"/>
                <w:lang w:eastAsia="en-US"/>
              </w:rPr>
              <w:t>акция «Безопасное лето»;</w:t>
            </w:r>
            <w:r w:rsidRPr="00765BE4">
              <w:rPr>
                <w:sz w:val="28"/>
                <w:szCs w:val="28"/>
              </w:rPr>
              <w:t xml:space="preserve"> молодёжная акция «Россия – это мы!»; Интернет – конкурс детского  юношеского творчества </w:t>
            </w:r>
            <w:r w:rsidRPr="00765BE4">
              <w:rPr>
                <w:sz w:val="28"/>
                <w:szCs w:val="28"/>
              </w:rPr>
              <w:lastRenderedPageBreak/>
              <w:t xml:space="preserve">«Оранжевое лето»; конкурс «Лучший доброволец Каменского городского округа 2018»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постоянно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округ»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2.18.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Организация оздоровления и летнего  отдыха детей-сирот и детей, оставшихся без попечения родителей, проживающих в  замещающих семьях, соблюдение их прав и законных интересов;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Оказание содействия в продолжении обучения, трудовом и бытовом устройстве выпускников  организаций  для детей-сирот и детей, оставшихся без попечения родителей;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Организация отдыха и оздоровления детей, находящихся в трудной жизненной ситуации, воспитанников Социально-реабилитационных  Центров  для несовершеннолетних г.</w:t>
            </w:r>
            <w:r w:rsidR="00BB7726"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Каменска-Уральского, </w:t>
            </w:r>
            <w:r w:rsidR="00BB7726">
              <w:rPr>
                <w:sz w:val="28"/>
                <w:szCs w:val="28"/>
              </w:rPr>
              <w:t xml:space="preserve"> Каменского района</w:t>
            </w:r>
            <w:r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Своевременное принятие мер по защите прав и устройству несовершеннолетних, находящихся без попечения, без надзора  родителей ( законных представителей);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Реализация  в  Социально-реабилитационных  Центрах  программ  по профилактике правонарушений и </w:t>
            </w:r>
            <w:r w:rsidRPr="00765BE4">
              <w:rPr>
                <w:sz w:val="28"/>
                <w:szCs w:val="28"/>
              </w:rPr>
              <w:lastRenderedPageBreak/>
              <w:t xml:space="preserve">социальной адаптации несовершеннолетних «В гармонии с миром», «Защити себя сам», « Жить в митре с собой и другими, профилактика суицидов среди несовершеннолетних ;  «Я сам!»» «Программа психолого-педагогической реабилитации детей с 3-7 лет. 7-18 лет;  «Домашняя академия» ; «Патриот, гражданин России»  «Уроки добра»;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Организация  работы по участию подростков Каменского городского округа  в областном фестивале «Патриоты России»;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Организация и   проведение   благотворительных акций, направленных на оказание помощи семье и несовершеннолетним;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  Проведение профилактической работы  с несовершеннолетними  и семьями, нуждающимся в помощи и  защите,  оказание комплексной помощи семье  и детям в рамках работы  Совета по профилактике семейного неблагополучия, социально-профилактических комплексов на территории  Травянской и   Бродовской сельских администраций,  работы выездной  мобильной бригады социальной службы </w:t>
            </w:r>
            <w:r w:rsidRPr="00765BE4">
              <w:rPr>
                <w:sz w:val="28"/>
                <w:szCs w:val="28"/>
              </w:rPr>
              <w:lastRenderedPageBreak/>
              <w:t>(ежемесячно); выездных консилиумов  специалистов ГАУ  « Реабилитационный    центр г. Каменска-Уральского»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Июнь-сентябрь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социальной политики по г. Каменску-Уральскому и Каменскому району; </w:t>
            </w:r>
          </w:p>
          <w:p w:rsidR="00BC53DA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 Центр 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,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Центр  для несовершеннолетних   Каменского района</w:t>
            </w:r>
            <w:r w:rsidR="00BB7726">
              <w:rPr>
                <w:sz w:val="28"/>
                <w:szCs w:val="28"/>
              </w:rPr>
              <w:t>»</w:t>
            </w:r>
            <w:r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B7726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>Комплексный центр социального обслуживания населения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 </w:t>
            </w:r>
          </w:p>
          <w:p w:rsidR="00BC53DA" w:rsidRPr="00765BE4" w:rsidRDefault="00BC53DA" w:rsidP="00BB7726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2.19.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5BE4">
              <w:rPr>
                <w:rFonts w:ascii="Times New Roman" w:hAnsi="Times New Roman" w:cs="Times New Roman"/>
                <w:sz w:val="28"/>
                <w:szCs w:val="28"/>
              </w:rPr>
              <w:t>Принятие  дополнительных мер  по обеспечению безопасности детей в период проведения детской оздоровительной кампании,   организация охраны объектов детского отдыха и мер обеспечения правопорядка и безопасности в них;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Проверка состояния общественного порядка  в сельских  территориях, местах концентрации подростков и молодежи, местах массового досуга и отдыха;</w:t>
            </w:r>
            <w:r w:rsidRPr="00765BE4">
              <w:rPr>
                <w:sz w:val="28"/>
                <w:szCs w:val="28"/>
              </w:rPr>
              <w:br/>
              <w:t xml:space="preserve"> Контроль  несовершеннолетних, состоящих  на учете в подразделении по делам несовершеннолетних, содействие  организации  их   отдыха, досуга и  занятости в летний период 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Проверка  семей, имеющих детей, находящихся в социально опасном положении, принятие мер воздействия к родителям в соответствии с действующим законодательством;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Анализ оперативной обстановки по состоянию преступлений и правонарушений несовершеннолетних, в отношении </w:t>
            </w:r>
            <w:r w:rsidRPr="00765BE4">
              <w:rPr>
                <w:sz w:val="28"/>
                <w:szCs w:val="28"/>
              </w:rPr>
              <w:lastRenderedPageBreak/>
              <w:t>несовершеннолетних,  с выработкой конкретных мер по стабилизации ситуации и предложений в адрес субъектов системы профилактики 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Проведение рейдовых мероприятий  в вечернее и ночное время по контролю мест концентрации  несовершеннолетних с целью выявления  лиц,  вовлекающих несовершеннолетних в совершение антиобщественных действий, безнадзорных несовершеннолетних,  а также фактов распространения среди несовершеннолетних наркотических и психотропных веществ;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Ежемесячный мониторинг  отдыха и занятости несовершеннолетних, состоящих на  учете в подразделении  по делам несовершеннолетних;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Оперативное информирование о преступлениях, совершенных в отношении несовершеннолетних, о лицах, совершивших преступления в быту, ведущих противоправный образ жизни, имеющих несовершеннолетних детей;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Проведение   рейдов   по соблюдению  правил реализации табачных изделий, спиртосодержащей, слабоалкогольной  </w:t>
            </w:r>
            <w:r w:rsidRPr="00765BE4">
              <w:rPr>
                <w:sz w:val="28"/>
                <w:szCs w:val="28"/>
              </w:rPr>
              <w:lastRenderedPageBreak/>
              <w:t>продукции несовершеннолетним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Июнь-сентябрь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МО МВД России « Каменск-Уральский» 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>2.20.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Мониторинг промежуточных результатов и эффективности проведенных мероприятий в рамках операции "Подросток", рассмотрение результатов на заседании  территориальной  комиссии, на аппаратном совещании, межведомственной оздоровительной комиссии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ежемесячно,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июнь-сентябрь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Администрация МО «Каменский городской округ»,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комиссии Каменского района по делам несовершеннолетних и защите их прав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b/>
                <w:sz w:val="28"/>
                <w:szCs w:val="28"/>
              </w:rPr>
            </w:pPr>
            <w:r w:rsidRPr="00765BE4">
              <w:rPr>
                <w:b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Октябрь –ноябрь 2018 года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3.1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Представление  статистической информации по установленной форме,  аналитической    справки  о проведенной работе в рамках операции «Подросток» в  адрес  территориальной  комиссии Каменского района  по делам несовершеннолетних и защите их прав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 25 октября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образования Администрации МО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ГКУ «Каменск-Уральский центр занятости»;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МО МВД России  « Каменск-Уральский»;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63 отряд Федеральной пожарной службы ГУ МЧС России по Свердловской области;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</w:t>
            </w:r>
            <w:r w:rsidRPr="00765BE4">
              <w:rPr>
                <w:sz w:val="28"/>
                <w:szCs w:val="28"/>
              </w:rPr>
              <w:lastRenderedPageBreak/>
              <w:t>России  по   Свердловской области;</w:t>
            </w:r>
          </w:p>
          <w:p w:rsidR="00BB7726" w:rsidRDefault="00BB7726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 xml:space="preserve">Социально-реабилитационный Центр для несовершеннолетних г. Каменска-Уральского; </w:t>
            </w:r>
          </w:p>
          <w:p w:rsidR="00BC53DA" w:rsidRPr="00765BE4" w:rsidRDefault="00984C4D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ГКО</w:t>
            </w:r>
            <w:r w:rsidR="00BB7726">
              <w:rPr>
                <w:sz w:val="28"/>
                <w:szCs w:val="28"/>
              </w:rPr>
              <w:t>У СО «</w:t>
            </w:r>
            <w:r w:rsidR="00BC53DA" w:rsidRPr="00765BE4">
              <w:rPr>
                <w:sz w:val="28"/>
                <w:szCs w:val="28"/>
              </w:rPr>
              <w:t>Колчеданская специальная школа-интернат</w:t>
            </w:r>
            <w:r w:rsidR="00BB7726"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</w:t>
            </w:r>
            <w:r w:rsidR="00BB7726"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 для несовершеннолетних Каменского района</w:t>
            </w:r>
            <w:r w:rsidR="00BB7726">
              <w:rPr>
                <w:sz w:val="28"/>
                <w:szCs w:val="28"/>
              </w:rPr>
              <w:t>»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  3.2.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Корректировка    данных о семьях и детях, находящихся в социально опасном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положении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1 ноября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  Каменского района  по делам несовершеннолетних и защите их прав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3.3.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Подведение итогов проведения операции «Подросток» на территории    муниципального  образования, </w:t>
            </w:r>
            <w:r w:rsidRPr="00765BE4">
              <w:rPr>
                <w:bCs/>
                <w:sz w:val="28"/>
                <w:szCs w:val="28"/>
              </w:rPr>
              <w:t xml:space="preserve"> оценка  эфф</w:t>
            </w:r>
            <w:r>
              <w:rPr>
                <w:bCs/>
                <w:sz w:val="28"/>
                <w:szCs w:val="28"/>
              </w:rPr>
              <w:t>ективности по критериям</w:t>
            </w:r>
            <w:r w:rsidRPr="00765BE4">
              <w:rPr>
                <w:bCs/>
                <w:sz w:val="28"/>
                <w:szCs w:val="28"/>
              </w:rPr>
              <w:t xml:space="preserve">: 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765BE4">
              <w:rPr>
                <w:bCs/>
                <w:sz w:val="28"/>
                <w:szCs w:val="28"/>
              </w:rPr>
              <w:t>снижение подростковой преступности в период проведения операции;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765BE4">
              <w:rPr>
                <w:bCs/>
                <w:sz w:val="28"/>
                <w:szCs w:val="28"/>
              </w:rPr>
              <w:t xml:space="preserve">увеличение числа семей, которым оказаны меры социальной </w:t>
            </w:r>
            <w:r w:rsidRPr="00765BE4">
              <w:rPr>
                <w:bCs/>
                <w:sz w:val="28"/>
                <w:szCs w:val="28"/>
              </w:rPr>
              <w:br/>
              <w:t>и материальной поддержки;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70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765BE4">
              <w:rPr>
                <w:bCs/>
                <w:sz w:val="28"/>
                <w:szCs w:val="28"/>
              </w:rPr>
              <w:t>увеличение количества несовершеннолетних, охваченных организованными формами отдыха;</w:t>
            </w:r>
          </w:p>
          <w:p w:rsidR="00BC53DA" w:rsidRPr="00765BE4" w:rsidRDefault="00BC53DA" w:rsidP="00765BE4">
            <w:pPr>
              <w:shd w:val="clear" w:color="auto" w:fill="FFFFFF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765BE4">
              <w:rPr>
                <w:bCs/>
                <w:sz w:val="28"/>
                <w:szCs w:val="28"/>
              </w:rPr>
              <w:t>снижение показателя гибели и травматизма детей;</w:t>
            </w:r>
          </w:p>
          <w:p w:rsidR="00BC53DA" w:rsidRPr="00765BE4" w:rsidRDefault="00BC53DA" w:rsidP="00984C4D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765BE4">
              <w:rPr>
                <w:bCs/>
                <w:sz w:val="28"/>
                <w:szCs w:val="28"/>
              </w:rPr>
              <w:t>увеличение количества тру</w:t>
            </w:r>
            <w:r>
              <w:rPr>
                <w:bCs/>
                <w:sz w:val="28"/>
                <w:szCs w:val="28"/>
              </w:rPr>
              <w:t xml:space="preserve">доустроенных </w:t>
            </w:r>
            <w:r>
              <w:rPr>
                <w:bCs/>
                <w:sz w:val="28"/>
                <w:szCs w:val="28"/>
              </w:rPr>
              <w:lastRenderedPageBreak/>
              <w:t>несовершеннолетних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до 1 ноября  года 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комиссия   Каменского района  по делам несовершеннолетних и защите их прав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lastRenderedPageBreak/>
              <w:t xml:space="preserve">3.4.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Представление информации о результатах проведения операции «Подросток» на территории  муниципального  образования  в адрес администрации Южного  управленческого  округа  Свердловской области 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до 1 ноября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Территориальная  комиссия Каменского района  по делам несовершеннолетних и защите их прав</w:t>
            </w:r>
          </w:p>
        </w:tc>
      </w:tr>
      <w:tr w:rsidR="00BC53DA" w:rsidTr="00BC53DA">
        <w:tc>
          <w:tcPr>
            <w:tcW w:w="1050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3.5. </w:t>
            </w:r>
          </w:p>
        </w:tc>
        <w:tc>
          <w:tcPr>
            <w:tcW w:w="5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Освещение   итогов операции «Подросток» на территории   муниципального  образования  « Каменский городской округ» в средствах массовой информации, на информационных ресурсах в информационно-телекоммуникационной сети «Интернет»</w:t>
            </w:r>
          </w:p>
        </w:tc>
        <w:tc>
          <w:tcPr>
            <w:tcW w:w="1984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Октябрь</w:t>
            </w:r>
            <w:r>
              <w:rPr>
                <w:sz w:val="28"/>
                <w:szCs w:val="28"/>
              </w:rPr>
              <w:t xml:space="preserve"> </w:t>
            </w:r>
            <w:r w:rsidRPr="00765BE4">
              <w:rPr>
                <w:sz w:val="28"/>
                <w:szCs w:val="28"/>
              </w:rPr>
              <w:t xml:space="preserve">- ноябрь 2018 года </w:t>
            </w:r>
          </w:p>
        </w:tc>
        <w:tc>
          <w:tcPr>
            <w:tcW w:w="6528" w:type="dxa"/>
          </w:tcPr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Администрация МО «Каменский городской округ»;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Территориальная комиссии Каменского района по делам несовершеннолетних и защите их прав; Управление социальной политики  по г. Каменску-Уральскому и Каменскому району;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Управление образования Администрации МО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округ»;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ГКУ «Каменск-Уральский центр занятости»;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>Отдел полиции №22 МО МВД России  «Каменск-Уральский»;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ГБУЗ СО «Каменская центральная районная больница;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63 отряд Федеральной пожарной службы ГУ МЧС России по Свердловской области; </w:t>
            </w:r>
          </w:p>
          <w:p w:rsidR="00BC53DA" w:rsidRPr="00765BE4" w:rsidRDefault="00BC53DA" w:rsidP="00765BE4">
            <w:pPr>
              <w:ind w:firstLine="142"/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</w:t>
            </w:r>
            <w:r w:rsidRPr="00765BE4">
              <w:rPr>
                <w:sz w:val="28"/>
                <w:szCs w:val="28"/>
              </w:rPr>
              <w:lastRenderedPageBreak/>
              <w:t>России  по   Свердловской области;</w:t>
            </w:r>
          </w:p>
          <w:p w:rsidR="00BB7726" w:rsidRDefault="00BB7726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 СОН СО «</w:t>
            </w:r>
            <w:r w:rsidR="00BC53DA" w:rsidRPr="00765BE4">
              <w:rPr>
                <w:sz w:val="28"/>
                <w:szCs w:val="28"/>
              </w:rPr>
              <w:t>Социально-реабилитационный Центр для несовершеннолетних г. Каменска-Уральского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B7726" w:rsidP="00765BE4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ГКОУ СО «</w:t>
            </w:r>
            <w:r w:rsidR="00BC53DA" w:rsidRPr="00765BE4">
              <w:rPr>
                <w:sz w:val="28"/>
                <w:szCs w:val="28"/>
              </w:rPr>
              <w:t>Колчеданская специальная школа-интернат</w:t>
            </w:r>
            <w:r>
              <w:rPr>
                <w:sz w:val="28"/>
                <w:szCs w:val="28"/>
              </w:rPr>
              <w:t>»</w:t>
            </w:r>
            <w:r w:rsidR="00BC53DA" w:rsidRPr="00765BE4">
              <w:rPr>
                <w:sz w:val="28"/>
                <w:szCs w:val="28"/>
              </w:rPr>
              <w:t xml:space="preserve">; </w:t>
            </w:r>
          </w:p>
          <w:p w:rsidR="00BC53DA" w:rsidRPr="00765BE4" w:rsidRDefault="00BC53DA" w:rsidP="00765BE4">
            <w:pPr>
              <w:rPr>
                <w:sz w:val="28"/>
                <w:szCs w:val="28"/>
              </w:rPr>
            </w:pPr>
            <w:r w:rsidRPr="00765BE4">
              <w:rPr>
                <w:sz w:val="28"/>
                <w:szCs w:val="28"/>
              </w:rPr>
              <w:t xml:space="preserve">  </w:t>
            </w:r>
            <w:r w:rsidR="00BB7726">
              <w:rPr>
                <w:sz w:val="28"/>
                <w:szCs w:val="28"/>
              </w:rPr>
              <w:t>ГАУ СОН СО «</w:t>
            </w:r>
            <w:r w:rsidRPr="00765BE4">
              <w:rPr>
                <w:sz w:val="28"/>
                <w:szCs w:val="28"/>
              </w:rPr>
              <w:t>Социально-реабилитационный центр  для несовершеннолетних Каменского района</w:t>
            </w:r>
            <w:r w:rsidR="00BB7726">
              <w:rPr>
                <w:sz w:val="28"/>
                <w:szCs w:val="28"/>
              </w:rPr>
              <w:t>»</w:t>
            </w:r>
          </w:p>
        </w:tc>
      </w:tr>
    </w:tbl>
    <w:p w:rsidR="00B30154" w:rsidRDefault="00B30154" w:rsidP="00811569"/>
    <w:sectPr w:rsidR="00B30154" w:rsidSect="000B67AD">
      <w:head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F3A" w:rsidRDefault="003D1F3A" w:rsidP="00765BE4">
      <w:r>
        <w:separator/>
      </w:r>
    </w:p>
  </w:endnote>
  <w:endnote w:type="continuationSeparator" w:id="0">
    <w:p w:rsidR="003D1F3A" w:rsidRDefault="003D1F3A" w:rsidP="0076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F3A" w:rsidRDefault="003D1F3A" w:rsidP="00765BE4">
      <w:r>
        <w:separator/>
      </w:r>
    </w:p>
  </w:footnote>
  <w:footnote w:type="continuationSeparator" w:id="0">
    <w:p w:rsidR="003D1F3A" w:rsidRDefault="003D1F3A" w:rsidP="00765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BE4" w:rsidRDefault="00765BE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D742E">
      <w:rPr>
        <w:noProof/>
      </w:rPr>
      <w:t>10</w:t>
    </w:r>
    <w:r>
      <w:fldChar w:fldCharType="end"/>
    </w:r>
  </w:p>
  <w:p w:rsidR="00765BE4" w:rsidRDefault="00765B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4A15"/>
    <w:multiLevelType w:val="hybridMultilevel"/>
    <w:tmpl w:val="C3FE8760"/>
    <w:lvl w:ilvl="0" w:tplc="6B2034E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E693B"/>
    <w:multiLevelType w:val="hybridMultilevel"/>
    <w:tmpl w:val="734A6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50052"/>
    <w:multiLevelType w:val="hybridMultilevel"/>
    <w:tmpl w:val="AA0C30E4"/>
    <w:lvl w:ilvl="0" w:tplc="A7ACE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5BE"/>
    <w:rsid w:val="00001E47"/>
    <w:rsid w:val="00007A13"/>
    <w:rsid w:val="00011F29"/>
    <w:rsid w:val="00052135"/>
    <w:rsid w:val="00054304"/>
    <w:rsid w:val="000617CC"/>
    <w:rsid w:val="000634B0"/>
    <w:rsid w:val="0006554C"/>
    <w:rsid w:val="000B0126"/>
    <w:rsid w:val="000B67AD"/>
    <w:rsid w:val="000C2420"/>
    <w:rsid w:val="000D4CC0"/>
    <w:rsid w:val="000D742E"/>
    <w:rsid w:val="000E3690"/>
    <w:rsid w:val="00106AE5"/>
    <w:rsid w:val="001126E1"/>
    <w:rsid w:val="001451F4"/>
    <w:rsid w:val="00164120"/>
    <w:rsid w:val="00165E9B"/>
    <w:rsid w:val="00183635"/>
    <w:rsid w:val="00193847"/>
    <w:rsid w:val="00196C45"/>
    <w:rsid w:val="001A0DAF"/>
    <w:rsid w:val="001A33F6"/>
    <w:rsid w:val="001E2C80"/>
    <w:rsid w:val="001F54C5"/>
    <w:rsid w:val="001F74D5"/>
    <w:rsid w:val="00215BCF"/>
    <w:rsid w:val="00227692"/>
    <w:rsid w:val="00233CDE"/>
    <w:rsid w:val="002346C1"/>
    <w:rsid w:val="002529D6"/>
    <w:rsid w:val="00272523"/>
    <w:rsid w:val="00272F6D"/>
    <w:rsid w:val="00291F98"/>
    <w:rsid w:val="002B597D"/>
    <w:rsid w:val="002C6480"/>
    <w:rsid w:val="00303678"/>
    <w:rsid w:val="00334C62"/>
    <w:rsid w:val="003408EF"/>
    <w:rsid w:val="003813C1"/>
    <w:rsid w:val="00397123"/>
    <w:rsid w:val="003A3A04"/>
    <w:rsid w:val="003C058C"/>
    <w:rsid w:val="003C7BFE"/>
    <w:rsid w:val="003D1F3A"/>
    <w:rsid w:val="003F239E"/>
    <w:rsid w:val="003F7EAF"/>
    <w:rsid w:val="004014C5"/>
    <w:rsid w:val="0040578A"/>
    <w:rsid w:val="0041196C"/>
    <w:rsid w:val="004145BE"/>
    <w:rsid w:val="0044759D"/>
    <w:rsid w:val="0045730D"/>
    <w:rsid w:val="00457DEC"/>
    <w:rsid w:val="0046170E"/>
    <w:rsid w:val="0047058A"/>
    <w:rsid w:val="004A1036"/>
    <w:rsid w:val="004B2E93"/>
    <w:rsid w:val="004B2F1F"/>
    <w:rsid w:val="004B5088"/>
    <w:rsid w:val="004C604D"/>
    <w:rsid w:val="004D7BDB"/>
    <w:rsid w:val="004F3112"/>
    <w:rsid w:val="005114BD"/>
    <w:rsid w:val="00511836"/>
    <w:rsid w:val="005131E7"/>
    <w:rsid w:val="00517046"/>
    <w:rsid w:val="0052382E"/>
    <w:rsid w:val="00533724"/>
    <w:rsid w:val="00556E11"/>
    <w:rsid w:val="00572406"/>
    <w:rsid w:val="00581985"/>
    <w:rsid w:val="005A30B3"/>
    <w:rsid w:val="005A6421"/>
    <w:rsid w:val="005F03EC"/>
    <w:rsid w:val="005F156E"/>
    <w:rsid w:val="0060068B"/>
    <w:rsid w:val="006117EA"/>
    <w:rsid w:val="00623FA8"/>
    <w:rsid w:val="006269BE"/>
    <w:rsid w:val="006346B7"/>
    <w:rsid w:val="00662F21"/>
    <w:rsid w:val="00663B89"/>
    <w:rsid w:val="00695C8D"/>
    <w:rsid w:val="006B0031"/>
    <w:rsid w:val="006E69FE"/>
    <w:rsid w:val="0073754E"/>
    <w:rsid w:val="00741B6A"/>
    <w:rsid w:val="007477C9"/>
    <w:rsid w:val="00765BE4"/>
    <w:rsid w:val="007841B8"/>
    <w:rsid w:val="007C09CC"/>
    <w:rsid w:val="007C58C8"/>
    <w:rsid w:val="007E2917"/>
    <w:rsid w:val="00811569"/>
    <w:rsid w:val="00822B24"/>
    <w:rsid w:val="00882B3A"/>
    <w:rsid w:val="00895930"/>
    <w:rsid w:val="008A395A"/>
    <w:rsid w:val="008A4988"/>
    <w:rsid w:val="008B23B9"/>
    <w:rsid w:val="008C42B0"/>
    <w:rsid w:val="008C5B24"/>
    <w:rsid w:val="008F075F"/>
    <w:rsid w:val="008F12C7"/>
    <w:rsid w:val="009028D5"/>
    <w:rsid w:val="0091449D"/>
    <w:rsid w:val="00921C35"/>
    <w:rsid w:val="00937FCB"/>
    <w:rsid w:val="0094232A"/>
    <w:rsid w:val="00954009"/>
    <w:rsid w:val="00970738"/>
    <w:rsid w:val="0097276C"/>
    <w:rsid w:val="00984C4D"/>
    <w:rsid w:val="009A5ECC"/>
    <w:rsid w:val="009A6AE1"/>
    <w:rsid w:val="009B4967"/>
    <w:rsid w:val="009D5671"/>
    <w:rsid w:val="00A04521"/>
    <w:rsid w:val="00A175D9"/>
    <w:rsid w:val="00A17E5D"/>
    <w:rsid w:val="00A2038B"/>
    <w:rsid w:val="00A57B1B"/>
    <w:rsid w:val="00A60852"/>
    <w:rsid w:val="00A70282"/>
    <w:rsid w:val="00A8080B"/>
    <w:rsid w:val="00A83209"/>
    <w:rsid w:val="00A875D3"/>
    <w:rsid w:val="00A94F82"/>
    <w:rsid w:val="00B04669"/>
    <w:rsid w:val="00B1401C"/>
    <w:rsid w:val="00B14192"/>
    <w:rsid w:val="00B15FC6"/>
    <w:rsid w:val="00B222B3"/>
    <w:rsid w:val="00B25214"/>
    <w:rsid w:val="00B30154"/>
    <w:rsid w:val="00B32D4D"/>
    <w:rsid w:val="00B34631"/>
    <w:rsid w:val="00B427CB"/>
    <w:rsid w:val="00B4513E"/>
    <w:rsid w:val="00B540A2"/>
    <w:rsid w:val="00B70E59"/>
    <w:rsid w:val="00B81B92"/>
    <w:rsid w:val="00B83ADF"/>
    <w:rsid w:val="00B861D0"/>
    <w:rsid w:val="00B9233D"/>
    <w:rsid w:val="00B956C5"/>
    <w:rsid w:val="00BB7726"/>
    <w:rsid w:val="00BC30C5"/>
    <w:rsid w:val="00BC338A"/>
    <w:rsid w:val="00BC4E80"/>
    <w:rsid w:val="00BC53DA"/>
    <w:rsid w:val="00BD446C"/>
    <w:rsid w:val="00C036AC"/>
    <w:rsid w:val="00C04058"/>
    <w:rsid w:val="00C07141"/>
    <w:rsid w:val="00C155DC"/>
    <w:rsid w:val="00C46A7F"/>
    <w:rsid w:val="00C56970"/>
    <w:rsid w:val="00C84196"/>
    <w:rsid w:val="00C868B9"/>
    <w:rsid w:val="00C90121"/>
    <w:rsid w:val="00C9479D"/>
    <w:rsid w:val="00C94A5D"/>
    <w:rsid w:val="00CA5067"/>
    <w:rsid w:val="00CB359A"/>
    <w:rsid w:val="00CC29B4"/>
    <w:rsid w:val="00CE2254"/>
    <w:rsid w:val="00D00B7E"/>
    <w:rsid w:val="00D01681"/>
    <w:rsid w:val="00D04682"/>
    <w:rsid w:val="00D04692"/>
    <w:rsid w:val="00D67714"/>
    <w:rsid w:val="00D81B57"/>
    <w:rsid w:val="00D92436"/>
    <w:rsid w:val="00DC255F"/>
    <w:rsid w:val="00DC407E"/>
    <w:rsid w:val="00DC61B0"/>
    <w:rsid w:val="00E019E0"/>
    <w:rsid w:val="00E04F2B"/>
    <w:rsid w:val="00E55955"/>
    <w:rsid w:val="00E7102C"/>
    <w:rsid w:val="00E73900"/>
    <w:rsid w:val="00E748AB"/>
    <w:rsid w:val="00E80D91"/>
    <w:rsid w:val="00E92E7E"/>
    <w:rsid w:val="00E93F95"/>
    <w:rsid w:val="00EB6A86"/>
    <w:rsid w:val="00EF0D84"/>
    <w:rsid w:val="00EF6726"/>
    <w:rsid w:val="00F03F8A"/>
    <w:rsid w:val="00F31256"/>
    <w:rsid w:val="00F35B46"/>
    <w:rsid w:val="00F4274E"/>
    <w:rsid w:val="00F6050B"/>
    <w:rsid w:val="00FA3FC5"/>
    <w:rsid w:val="00FA6C94"/>
    <w:rsid w:val="00FB1E37"/>
    <w:rsid w:val="00FB319C"/>
    <w:rsid w:val="00FD7C22"/>
    <w:rsid w:val="00FE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5B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65BE4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65B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65BE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0A25-DA27-48C9-B4B6-258CC08A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25</Pages>
  <Words>4315</Words>
  <Characters>24601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ТКДН</dc:creator>
  <cp:keywords/>
  <dc:description/>
  <cp:lastModifiedBy>User2</cp:lastModifiedBy>
  <cp:revision>46</cp:revision>
  <dcterms:created xsi:type="dcterms:W3CDTF">2018-05-15T05:24:00Z</dcterms:created>
  <dcterms:modified xsi:type="dcterms:W3CDTF">2018-05-28T07:30:00Z</dcterms:modified>
</cp:coreProperties>
</file>